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5F" w:rsidRPr="00213A97" w:rsidRDefault="00213A97" w:rsidP="00213A97">
      <w:hyperlink r:id="rId4" w:history="1">
        <w:r>
          <w:rPr>
            <w:rStyle w:val="Hipervnculo"/>
          </w:rPr>
          <w:t>https://vacapinta.com/es/tv/jornada-sobre-agricultura-mecanizada-y-sostenible-/2485-tractores-y-territorio.html</w:t>
        </w:r>
      </w:hyperlink>
    </w:p>
    <w:sectPr w:rsidR="00DB425F" w:rsidRPr="00213A97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213A97"/>
    <w:rsid w:val="00213A97"/>
    <w:rsid w:val="00DB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hAnsi="Arial"/>
      <w:sz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character" w:styleId="Hipervnculo">
    <w:name w:val="Hyperlink"/>
    <w:basedOn w:val="Fuentedeprrafopredeter"/>
    <w:uiPriority w:val="99"/>
    <w:semiHidden/>
    <w:unhideWhenUsed/>
    <w:rsid w:val="00213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capinta.com/es/tv/jornada-sobre-agricultura-mecanizada-y-sostenible-/2485-tractores-y-territori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1601-01-01T00:00:00Z</cp:lastPrinted>
  <dcterms:created xsi:type="dcterms:W3CDTF">2018-03-12T15:55:00Z</dcterms:created>
  <dcterms:modified xsi:type="dcterms:W3CDTF">2018-03-12T15:55:00Z</dcterms:modified>
</cp:coreProperties>
</file>